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73A7013A" w:rsidR="005241A2" w:rsidRPr="00BF1C46" w:rsidRDefault="00A84F4D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163806">
              <w:rPr>
                <w:b/>
                <w:color w:val="0070C0"/>
                <w:sz w:val="28"/>
                <w:szCs w:val="28"/>
              </w:rPr>
              <w:t>Zpráva o činnosti vědecké rady GA ČR za rok 202</w:t>
            </w:r>
            <w:r>
              <w:rPr>
                <w:b/>
                <w:color w:val="0070C0"/>
                <w:sz w:val="28"/>
                <w:szCs w:val="28"/>
              </w:rPr>
              <w:t>5</w:t>
            </w:r>
            <w:r w:rsidRPr="00163806">
              <w:rPr>
                <w:b/>
                <w:color w:val="0070C0"/>
                <w:sz w:val="28"/>
                <w:szCs w:val="28"/>
              </w:rPr>
              <w:t xml:space="preserve"> a návrh na stanovení odměn za výkon veřej</w:t>
            </w:r>
            <w:r>
              <w:rPr>
                <w:b/>
                <w:color w:val="0070C0"/>
                <w:sz w:val="28"/>
                <w:szCs w:val="28"/>
              </w:rPr>
              <w:t>né funkce členů vědecké rady GA ČR za </w:t>
            </w:r>
            <w:r w:rsidRPr="00163806">
              <w:rPr>
                <w:b/>
                <w:color w:val="0070C0"/>
                <w:sz w:val="28"/>
                <w:szCs w:val="28"/>
              </w:rPr>
              <w:t>rok 202</w:t>
            </w:r>
            <w:r>
              <w:rPr>
                <w:b/>
                <w:color w:val="0070C0"/>
                <w:sz w:val="28"/>
                <w:szCs w:val="28"/>
              </w:rPr>
              <w:t>5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4AEA1BC8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A84F4D">
              <w:rPr>
                <w:b/>
                <w:color w:val="0070C0"/>
                <w:sz w:val="28"/>
                <w:szCs w:val="28"/>
              </w:rPr>
              <w:t>15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272BCE">
              <w:rPr>
                <w:b/>
                <w:color w:val="0070C0"/>
                <w:sz w:val="28"/>
                <w:szCs w:val="28"/>
              </w:rPr>
              <w:t>5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388BE7F6" w:rsidR="005241A2" w:rsidRPr="002D3C4B" w:rsidRDefault="00A84F4D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i/>
              </w:rPr>
              <w:t>prof. Hamplová, prof. Krištoufek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78CCD6F" w14:textId="77777777" w:rsidR="000B4EF9" w:rsidRDefault="00A84F4D" w:rsidP="00A84F4D">
            <w:pPr>
              <w:spacing w:before="120" w:after="120"/>
              <w:ind w:left="34"/>
              <w:rPr>
                <w:i/>
              </w:rPr>
            </w:pPr>
            <w:r>
              <w:rPr>
                <w:i/>
              </w:rPr>
              <w:t>GA ČR, říjen 2025,</w:t>
            </w:r>
          </w:p>
          <w:p w14:paraId="5B5FF744" w14:textId="63C13EA3" w:rsidR="005241A2" w:rsidRPr="00A84F4D" w:rsidRDefault="00A84F4D" w:rsidP="00A84F4D">
            <w:pPr>
              <w:spacing w:before="120" w:after="120"/>
              <w:ind w:left="34"/>
              <w:rPr>
                <w:i/>
              </w:rPr>
            </w:pPr>
            <w:r>
              <w:rPr>
                <w:i/>
              </w:rPr>
              <w:t>Mgr. Kapucián, Odbor Rady, 01.10.2025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17F020C" w14:textId="1B4457B1" w:rsidR="00A84F4D" w:rsidRPr="000B4EF9" w:rsidRDefault="005241A2" w:rsidP="000B4EF9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Radě pro výzkum, vývoj a inovace (dále jen „Rada“) je předložen</w:t>
            </w:r>
            <w:r w:rsidR="000B4EF9">
              <w:t xml:space="preserve"> materiál </w:t>
            </w:r>
            <w:r w:rsidR="00A84F4D">
              <w:rPr>
                <w:bCs/>
                <w:color w:val="000000"/>
              </w:rPr>
              <w:t>Grantov</w:t>
            </w:r>
            <w:r w:rsidR="000B4EF9">
              <w:rPr>
                <w:bCs/>
                <w:color w:val="000000"/>
              </w:rPr>
              <w:t>é</w:t>
            </w:r>
            <w:r w:rsidR="00A84F4D">
              <w:rPr>
                <w:bCs/>
                <w:color w:val="000000"/>
              </w:rPr>
              <w:t xml:space="preserve"> agentur</w:t>
            </w:r>
            <w:r w:rsidR="000B4EF9">
              <w:rPr>
                <w:bCs/>
                <w:color w:val="000000"/>
              </w:rPr>
              <w:t>y</w:t>
            </w:r>
            <w:r w:rsidR="00A84F4D">
              <w:rPr>
                <w:bCs/>
                <w:color w:val="000000"/>
              </w:rPr>
              <w:t xml:space="preserve"> ČR (dále jen „GA ČR“)</w:t>
            </w:r>
            <w:r w:rsidR="000B4EF9">
              <w:rPr>
                <w:bCs/>
                <w:color w:val="000000"/>
              </w:rPr>
              <w:t xml:space="preserve">, která </w:t>
            </w:r>
            <w:r w:rsidR="00A84F4D">
              <w:rPr>
                <w:noProof/>
              </w:rPr>
              <w:t>prostřednictvím svého předsedy prof. </w:t>
            </w:r>
            <w:r w:rsidR="000B4EF9">
              <w:rPr>
                <w:noProof/>
              </w:rPr>
              <w:t>MUDr. Mgr. Milana Jirsy, CSc.,</w:t>
            </w:r>
            <w:r w:rsidR="00A84F4D">
              <w:rPr>
                <w:noProof/>
              </w:rPr>
              <w:t xml:space="preserve"> předložila </w:t>
            </w:r>
            <w:r w:rsidR="000B4EF9">
              <w:rPr>
                <w:noProof/>
              </w:rPr>
              <w:t>(</w:t>
            </w:r>
            <w:r w:rsidR="00A84F4D">
              <w:rPr>
                <w:noProof/>
              </w:rPr>
              <w:t xml:space="preserve">dopisem zaslaným dne </w:t>
            </w:r>
            <w:r w:rsidR="000B4EF9">
              <w:rPr>
                <w:noProof/>
                <w:color w:val="000000"/>
              </w:rPr>
              <w:t>23. září</w:t>
            </w:r>
            <w:r w:rsidR="00A84F4D" w:rsidRPr="005D5F6D">
              <w:rPr>
                <w:noProof/>
                <w:color w:val="000000"/>
              </w:rPr>
              <w:t xml:space="preserve"> 202</w:t>
            </w:r>
            <w:r w:rsidR="007F2B13">
              <w:rPr>
                <w:noProof/>
                <w:color w:val="000000"/>
              </w:rPr>
              <w:t>5</w:t>
            </w:r>
            <w:r w:rsidR="00A84F4D">
              <w:rPr>
                <w:noProof/>
                <w:color w:val="000000"/>
              </w:rPr>
              <w:t xml:space="preserve"> </w:t>
            </w:r>
            <w:r w:rsidR="00A84F4D" w:rsidRPr="005D5F6D">
              <w:rPr>
                <w:noProof/>
                <w:color w:val="000000"/>
              </w:rPr>
              <w:t xml:space="preserve">č. j.: </w:t>
            </w:r>
            <w:r w:rsidR="000B4EF9" w:rsidRPr="000B4EF9">
              <w:rPr>
                <w:noProof/>
                <w:color w:val="000000"/>
              </w:rPr>
              <w:t>78154/2025/GAČR/PAK</w:t>
            </w:r>
            <w:r w:rsidR="000B4EF9">
              <w:rPr>
                <w:noProof/>
                <w:color w:val="000000"/>
              </w:rPr>
              <w:t xml:space="preserve">) </w:t>
            </w:r>
            <w:r w:rsidR="00A84F4D">
              <w:t>„</w:t>
            </w:r>
            <w:r w:rsidR="00A84F4D" w:rsidRPr="00E139B7">
              <w:t>Zpráv</w:t>
            </w:r>
            <w:r w:rsidR="000B4EF9">
              <w:t>u</w:t>
            </w:r>
            <w:r w:rsidR="00A84F4D" w:rsidRPr="00E139B7">
              <w:t xml:space="preserve"> o činnosti vědecké rady Grantové agen</w:t>
            </w:r>
            <w:r w:rsidR="00A84F4D">
              <w:t>tury České republiky za rok 202</w:t>
            </w:r>
            <w:r w:rsidR="000B4EF9">
              <w:t>5</w:t>
            </w:r>
            <w:r w:rsidR="00A84F4D" w:rsidRPr="00E139B7">
              <w:t xml:space="preserve"> a návrh na</w:t>
            </w:r>
            <w:r w:rsidR="00A84F4D">
              <w:t> </w:t>
            </w:r>
            <w:r w:rsidR="00A84F4D" w:rsidRPr="00E139B7">
              <w:t>stanovení odměn za</w:t>
            </w:r>
            <w:r w:rsidR="000B4EF9">
              <w:t> </w:t>
            </w:r>
            <w:r w:rsidR="00A84F4D" w:rsidRPr="00E139B7">
              <w:t>výkon veřejné funkce vědecké rady Grantové agentury České republiky z</w:t>
            </w:r>
            <w:r w:rsidR="00A84F4D">
              <w:t>a rok 202</w:t>
            </w:r>
            <w:r w:rsidR="000B4EF9">
              <w:t>5</w:t>
            </w:r>
            <w:r w:rsidR="00A84F4D" w:rsidRPr="00E139B7">
              <w:t>“</w:t>
            </w:r>
            <w:r w:rsidR="00A84F4D">
              <w:t>.</w:t>
            </w:r>
          </w:p>
          <w:p w14:paraId="607E6272" w14:textId="77777777" w:rsidR="00A84F4D" w:rsidRPr="006058D1" w:rsidRDefault="00A84F4D" w:rsidP="00A84F4D">
            <w:pPr>
              <w:spacing w:before="120" w:after="120"/>
              <w:rPr>
                <w:bCs/>
                <w:color w:val="000000"/>
              </w:rPr>
            </w:pPr>
            <w:r w:rsidRPr="006058D1">
              <w:rPr>
                <w:bCs/>
                <w:color w:val="000000"/>
              </w:rPr>
              <w:t xml:space="preserve">Podle § 36 odst. 3 </w:t>
            </w:r>
            <w:r w:rsidRPr="00117EC5">
              <w:rPr>
                <w:bCs/>
              </w:rPr>
              <w:t>zákona č. 130/2002 Sb., o podpoře výzkumu, experimentálního vývoje a inovací,</w:t>
            </w:r>
            <w:r w:rsidRPr="006058D1">
              <w:rPr>
                <w:bCs/>
                <w:color w:val="000000"/>
              </w:rPr>
              <w:t xml:space="preserve"> stanoví výši odměn za výkon veřejné funkce vědecké rady GA ČR vláda. Návrh celkové výše a rozdělení mezi členy vědecké rady GA ČR vychází z podílu jednotlivých členů na činnosti vědecké rady GA ČR a z účasti jednotlivých členů na jejích zasedáních.</w:t>
            </w:r>
          </w:p>
          <w:p w14:paraId="6B939251" w14:textId="00B6D5B1" w:rsidR="00A84F4D" w:rsidRPr="00673DD8" w:rsidRDefault="00A84F4D" w:rsidP="00A84F4D">
            <w:pPr>
              <w:pStyle w:val="Zkladntext"/>
              <w:widowControl w:val="0"/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2C05CB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Výše uvedený materiál obsahuje dvě části, z nichž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hlavní</w:t>
            </w:r>
            <w:r w:rsidRPr="002C05C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výroční zpráva vypovídající 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  <w:r w:rsidRPr="002C05CB">
              <w:rPr>
                <w:rFonts w:ascii="Arial" w:hAnsi="Arial" w:cs="Arial"/>
                <w:sz w:val="22"/>
                <w:szCs w:val="22"/>
                <w:lang w:eastAsia="en-US"/>
              </w:rPr>
              <w:t xml:space="preserve">činnosti vědecké rady GA ČR 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přílohou</w:t>
            </w:r>
            <w:r w:rsidRPr="002C05C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návrh na stanovení odměn členům vědecké rady GA ČR za výkon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veřejné funkce</w:t>
            </w:r>
            <w:r w:rsidRPr="002C05CB">
              <w:rPr>
                <w:rFonts w:ascii="Arial" w:hAnsi="Arial" w:cs="Arial"/>
                <w:sz w:val="22"/>
                <w:szCs w:val="22"/>
                <w:lang w:eastAsia="en-US"/>
              </w:rPr>
              <w:t>. Zpráva obsahuje informace o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  <w:r w:rsidRPr="002C05CB">
              <w:rPr>
                <w:rFonts w:ascii="Arial" w:hAnsi="Arial" w:cs="Arial"/>
                <w:sz w:val="22"/>
                <w:szCs w:val="22"/>
                <w:lang w:eastAsia="en-US"/>
              </w:rPr>
              <w:t>jednotlivých čin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nostech vědecké rady v roce 202</w:t>
            </w:r>
            <w:r w:rsidR="000B4EF9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2C05CB">
              <w:rPr>
                <w:rFonts w:ascii="Arial" w:hAnsi="Arial" w:cs="Arial"/>
                <w:sz w:val="22"/>
                <w:szCs w:val="22"/>
                <w:lang w:eastAsia="en-US"/>
              </w:rPr>
              <w:t>, včetně uvedení nejdůležitějších problémů, kterými se vědecká rada zabývala na</w:t>
            </w:r>
            <w:r w:rsidR="000B4EF9"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  <w:r w:rsidRPr="002C05CB">
              <w:rPr>
                <w:rFonts w:ascii="Arial" w:hAnsi="Arial" w:cs="Arial"/>
                <w:sz w:val="22"/>
                <w:szCs w:val="22"/>
                <w:lang w:eastAsia="en-US"/>
              </w:rPr>
              <w:t>svých zasedáních.</w:t>
            </w:r>
            <w:r w:rsidR="000B4EF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0B4EF9">
              <w:t xml:space="preserve"> </w:t>
            </w:r>
            <w:r w:rsidR="000B4EF9" w:rsidRPr="000B4EF9">
              <w:rPr>
                <w:rFonts w:ascii="Arial" w:hAnsi="Arial" w:cs="Arial"/>
                <w:sz w:val="22"/>
                <w:szCs w:val="22"/>
                <w:lang w:eastAsia="en-US"/>
              </w:rPr>
              <w:t>Návrh celkové výše odměn za výkon veřejné funkce členů vědecké rady GA ČR v roce 2025 je 500 000 Kč.</w:t>
            </w:r>
          </w:p>
          <w:p w14:paraId="176124A4" w14:textId="36890037" w:rsidR="00A84F4D" w:rsidRPr="00673DD8" w:rsidRDefault="00A84F4D" w:rsidP="00A84F4D">
            <w:pPr>
              <w:pStyle w:val="Zkladntext"/>
              <w:widowControl w:val="0"/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6493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Na základě provedené kontroly zpravodaji Rady prof. Hamplovou a prof. Krištoufkem </w:t>
            </w:r>
            <w:r w:rsidRPr="00764931"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>předložená zpráva o činnosti koresponduje s „Plánem práce na rok 202</w:t>
            </w:r>
            <w:r w:rsidR="000B4EF9" w:rsidRPr="00764931"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>5</w:t>
            </w:r>
            <w:r w:rsidRPr="00764931"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“, který vědecká rada GA ČR předložila v bodu </w:t>
            </w:r>
            <w:r w:rsidR="000B4EF9" w:rsidRPr="00764931"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>407</w:t>
            </w:r>
            <w:r w:rsidRPr="00764931"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>/A</w:t>
            </w:r>
            <w:r w:rsidR="000B4EF9" w:rsidRPr="00764931"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>2</w:t>
            </w:r>
            <w:r w:rsidRPr="00764931">
              <w:rPr>
                <w:rFonts w:ascii="Arial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na </w:t>
            </w:r>
            <w:r w:rsidR="000B4EF9" w:rsidRPr="0076493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407</w:t>
            </w:r>
            <w:r w:rsidRPr="0076493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. zasedání Rady dne </w:t>
            </w:r>
            <w:r w:rsidR="000B4EF9" w:rsidRPr="0076493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13. prosince 2024</w:t>
            </w:r>
            <w:r w:rsidRPr="00764931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Pr="004F7DFB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04C75AC2" w14:textId="77777777" w:rsidR="00A84F4D" w:rsidRPr="00E56E45" w:rsidRDefault="00A84F4D" w:rsidP="00A84F4D">
            <w:pPr>
              <w:pStyle w:val="Normlnweb"/>
              <w:spacing w:before="120" w:beforeAutospacing="0" w:after="120" w:afterAutospacing="0" w:line="276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56E45">
              <w:rPr>
                <w:rFonts w:ascii="Arial" w:hAnsi="Arial" w:cs="Arial"/>
                <w:b/>
                <w:i/>
                <w:sz w:val="22"/>
                <w:szCs w:val="22"/>
              </w:rPr>
              <w:t>Důležité upozornění:</w:t>
            </w:r>
          </w:p>
          <w:p w14:paraId="15510D7C" w14:textId="6EF17A46" w:rsidR="00A84F4D" w:rsidRDefault="00A84F4D" w:rsidP="00A84F4D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E56E45">
              <w:rPr>
                <w:b/>
                <w:i/>
              </w:rPr>
              <w:t>Předložený materiál je důvěrné povahy a obsahuje osobní údaje (GDPR), žádáme o jeho nepublikování, nešíření a zachování mlčenlivosti o jeho obsahu.</w:t>
            </w:r>
          </w:p>
          <w:p w14:paraId="56C91166" w14:textId="268FFC06" w:rsidR="005241A2" w:rsidRPr="009719F6" w:rsidRDefault="005241A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5BCB24FD" w14:textId="77777777" w:rsidR="00A84F4D" w:rsidRDefault="00A84F4D" w:rsidP="00A84F4D">
            <w:pPr>
              <w:numPr>
                <w:ilvl w:val="0"/>
                <w:numId w:val="12"/>
              </w:numPr>
              <w:spacing w:before="120" w:after="120"/>
              <w:jc w:val="left"/>
            </w:pPr>
            <w:r>
              <w:t>Dopis GA ČR – předložení na jednání Rady</w:t>
            </w:r>
          </w:p>
          <w:p w14:paraId="133F1304" w14:textId="3D0C7A56" w:rsidR="005241A2" w:rsidRPr="00826B2F" w:rsidRDefault="00A84F4D" w:rsidP="00A84F4D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lastRenderedPageBreak/>
              <w:t>Materiál do připomínkového řízení: „</w:t>
            </w:r>
            <w:r w:rsidRPr="00E139B7">
              <w:t>Zpráva o činnosti vědecké rady Grantové agen</w:t>
            </w:r>
            <w:r>
              <w:t>tury České republiky za rok 2025</w:t>
            </w:r>
            <w:r w:rsidRPr="00E139B7">
              <w:t xml:space="preserve"> a návrh na stanovení odměn za výkon veřejné funkce vědecké rady Grantové agentur</w:t>
            </w:r>
            <w:r>
              <w:t>y České republiky za rok 2025</w:t>
            </w:r>
            <w:r w:rsidRPr="00E139B7">
              <w:t>“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CC539" w14:textId="77777777" w:rsidR="00653FCB" w:rsidRDefault="00653FCB" w:rsidP="00604B45">
      <w:r>
        <w:separator/>
      </w:r>
    </w:p>
  </w:endnote>
  <w:endnote w:type="continuationSeparator" w:id="0">
    <w:p w14:paraId="34411E58" w14:textId="77777777" w:rsidR="00653FCB" w:rsidRDefault="00653FCB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25145564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A84F4D">
              <w:rPr>
                <w:sz w:val="16"/>
                <w:szCs w:val="16"/>
              </w:rPr>
              <w:t>15</w:t>
            </w:r>
            <w:r w:rsidR="00144F5B" w:rsidRPr="00144F5B">
              <w:rPr>
                <w:sz w:val="16"/>
                <w:szCs w:val="16"/>
              </w:rPr>
              <w:t>/A</w:t>
            </w:r>
            <w:r w:rsidR="00A84F4D">
              <w:rPr>
                <w:sz w:val="16"/>
                <w:szCs w:val="16"/>
              </w:rPr>
              <w:t>6</w:t>
            </w:r>
            <w:r w:rsidR="00144F5B">
              <w:t xml:space="preserve"> </w:t>
            </w:r>
            <w:r w:rsidR="00A84F4D">
              <w:rPr>
                <w:sz w:val="16"/>
                <w:szCs w:val="16"/>
              </w:rPr>
              <w:t>Zpráva o činnosti VR GA ČR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A4C15" w14:textId="77777777" w:rsidR="00653FCB" w:rsidRDefault="00653FCB" w:rsidP="00604B45">
      <w:r>
        <w:separator/>
      </w:r>
    </w:p>
  </w:footnote>
  <w:footnote w:type="continuationSeparator" w:id="0">
    <w:p w14:paraId="0EC77E9E" w14:textId="77777777" w:rsidR="00653FCB" w:rsidRDefault="00653FCB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6E98"/>
    <w:multiLevelType w:val="hybridMultilevel"/>
    <w:tmpl w:val="FF7602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8B209A8"/>
    <w:multiLevelType w:val="hybridMultilevel"/>
    <w:tmpl w:val="7C94C1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D64A0C"/>
    <w:multiLevelType w:val="hybridMultilevel"/>
    <w:tmpl w:val="AEAA43EE"/>
    <w:lvl w:ilvl="0" w:tplc="0405000F">
      <w:start w:val="1"/>
      <w:numFmt w:val="decimal"/>
      <w:lvlText w:val="%1."/>
      <w:lvlJc w:val="left"/>
      <w:pPr>
        <w:ind w:left="1506" w:hanging="360"/>
      </w:p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517895"/>
    <w:multiLevelType w:val="hybridMultilevel"/>
    <w:tmpl w:val="6B0E6094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6"/>
  </w:num>
  <w:num w:numId="2" w16cid:durableId="2081907147">
    <w:abstractNumId w:val="13"/>
  </w:num>
  <w:num w:numId="3" w16cid:durableId="1893038338">
    <w:abstractNumId w:val="8"/>
  </w:num>
  <w:num w:numId="4" w16cid:durableId="1786805665">
    <w:abstractNumId w:val="10"/>
  </w:num>
  <w:num w:numId="5" w16cid:durableId="1264728757">
    <w:abstractNumId w:val="14"/>
  </w:num>
  <w:num w:numId="6" w16cid:durableId="1901821760">
    <w:abstractNumId w:val="11"/>
  </w:num>
  <w:num w:numId="7" w16cid:durableId="124931050">
    <w:abstractNumId w:val="2"/>
  </w:num>
  <w:num w:numId="8" w16cid:durableId="42677174">
    <w:abstractNumId w:val="3"/>
  </w:num>
  <w:num w:numId="9" w16cid:durableId="2051147294">
    <w:abstractNumId w:val="15"/>
  </w:num>
  <w:num w:numId="10" w16cid:durableId="1837643966">
    <w:abstractNumId w:val="12"/>
  </w:num>
  <w:num w:numId="11" w16cid:durableId="796532185">
    <w:abstractNumId w:val="1"/>
  </w:num>
  <w:num w:numId="12" w16cid:durableId="2033064661">
    <w:abstractNumId w:val="9"/>
  </w:num>
  <w:num w:numId="13" w16cid:durableId="219244999">
    <w:abstractNumId w:val="4"/>
  </w:num>
  <w:num w:numId="14" w16cid:durableId="24798946">
    <w:abstractNumId w:val="0"/>
  </w:num>
  <w:num w:numId="15" w16cid:durableId="1739592821">
    <w:abstractNumId w:val="7"/>
  </w:num>
  <w:num w:numId="16" w16cid:durableId="10552797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B4EF9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82100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42E30"/>
    <w:rsid w:val="00251F77"/>
    <w:rsid w:val="00272BCE"/>
    <w:rsid w:val="00282845"/>
    <w:rsid w:val="00293AEA"/>
    <w:rsid w:val="002A2FD0"/>
    <w:rsid w:val="002C0726"/>
    <w:rsid w:val="002D3C4B"/>
    <w:rsid w:val="002F19C4"/>
    <w:rsid w:val="002F4F5C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B3AD1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66B5D"/>
    <w:rsid w:val="0057409A"/>
    <w:rsid w:val="005964E0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53FCB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4931"/>
    <w:rsid w:val="00766AC5"/>
    <w:rsid w:val="007A407A"/>
    <w:rsid w:val="007E2572"/>
    <w:rsid w:val="007E5BD4"/>
    <w:rsid w:val="007E6CA2"/>
    <w:rsid w:val="007F2B13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0098"/>
    <w:rsid w:val="008E557D"/>
    <w:rsid w:val="008F6521"/>
    <w:rsid w:val="0090230E"/>
    <w:rsid w:val="0090482F"/>
    <w:rsid w:val="0090637C"/>
    <w:rsid w:val="0091473F"/>
    <w:rsid w:val="00915B70"/>
    <w:rsid w:val="009202D9"/>
    <w:rsid w:val="0092532D"/>
    <w:rsid w:val="00945CB2"/>
    <w:rsid w:val="0095235B"/>
    <w:rsid w:val="0095565E"/>
    <w:rsid w:val="00990B90"/>
    <w:rsid w:val="009922C8"/>
    <w:rsid w:val="009B0370"/>
    <w:rsid w:val="009E228F"/>
    <w:rsid w:val="00A640A5"/>
    <w:rsid w:val="00A65C3C"/>
    <w:rsid w:val="00A75A40"/>
    <w:rsid w:val="00A822FF"/>
    <w:rsid w:val="00A84F49"/>
    <w:rsid w:val="00A84F4D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80711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6705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A4023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3677E"/>
    <w:rsid w:val="00F47E34"/>
    <w:rsid w:val="00F70093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_Odstavec se seznamem,List Paragraph (Czech Tourism)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_Odstavec se seznamem Char,List Paragraph (Czech Tourism)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lnweb">
    <w:name w:val="Normal (Web)"/>
    <w:basedOn w:val="Normln"/>
    <w:uiPriority w:val="99"/>
    <w:rsid w:val="00A84F4D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99"/>
    <w:unhideWhenUsed/>
    <w:rsid w:val="00A84F4D"/>
    <w:pPr>
      <w:spacing w:after="120" w:line="240" w:lineRule="auto"/>
      <w:jc w:val="left"/>
    </w:pPr>
    <w:rPr>
      <w:rFonts w:ascii="Times New Roman" w:eastAsia="Calibri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84F4D"/>
    <w:rPr>
      <w:rFonts w:ascii="Times New Roman" w:eastAsia="Calibri" w:hAnsi="Times New Roman" w:cs="Times New Roman"/>
      <w:kern w:val="0"/>
      <w:lang w:eastAsia="cs-CZ"/>
      <w14:ligatures w14:val="none"/>
    </w:rPr>
  </w:style>
  <w:style w:type="paragraph" w:customStyle="1" w:styleId="CharChar1">
    <w:name w:val="Char Char1"/>
    <w:basedOn w:val="Normln"/>
    <w:rsid w:val="00A84F4D"/>
    <w:pPr>
      <w:spacing w:after="160" w:line="240" w:lineRule="exact"/>
      <w:jc w:val="left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43</TotalTime>
  <Pages>2</Pages>
  <Words>333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15</cp:revision>
  <cp:lastPrinted>2025-02-25T12:21:00Z</cp:lastPrinted>
  <dcterms:created xsi:type="dcterms:W3CDTF">2025-03-05T15:12:00Z</dcterms:created>
  <dcterms:modified xsi:type="dcterms:W3CDTF">2025-11-13T15:01:00Z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